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DBEE" w14:textId="0C1B33D2" w:rsidR="005C186D" w:rsidRPr="005C186D" w:rsidRDefault="00A20C9A" w:rsidP="005C186D">
      <w:pPr>
        <w:pStyle w:val="Title"/>
        <w:ind w:right="-1"/>
        <w:jc w:val="center"/>
        <w:rPr>
          <w:rFonts w:asciiTheme="minorHAnsi" w:hAnsiTheme="minorHAnsi" w:cstheme="minorHAnsi"/>
          <w:b/>
          <w:szCs w:val="180"/>
        </w:rPr>
      </w:pPr>
      <w:r w:rsidRPr="00A20C9A">
        <w:rPr>
          <w:rFonts w:asciiTheme="minorHAnsi" w:hAnsiTheme="minorHAnsi" w:cstheme="minorHAnsi"/>
          <w:b/>
          <w:szCs w:val="180"/>
        </w:rPr>
        <w:t>Aflysning af generalforsamling!</w:t>
      </w:r>
    </w:p>
    <w:p w14:paraId="6B7B2E4A" w14:textId="28BE7AAC" w:rsidR="008C2BA9" w:rsidRPr="00A20C9A" w:rsidRDefault="008C2BA9" w:rsidP="008C2BA9">
      <w:pPr>
        <w:rPr>
          <w:rFonts w:cstheme="minorHAnsi"/>
          <w:sz w:val="10"/>
        </w:rPr>
      </w:pPr>
    </w:p>
    <w:p w14:paraId="6FABC42B" w14:textId="13065825" w:rsidR="00E85730" w:rsidRPr="00A20C9A" w:rsidRDefault="00E85730" w:rsidP="008C2BA9">
      <w:pPr>
        <w:pStyle w:val="Subtitle"/>
        <w:pBdr>
          <w:top w:val="single" w:sz="4" w:space="1" w:color="auto"/>
          <w:bottom w:val="single" w:sz="4" w:space="1" w:color="auto"/>
        </w:pBdr>
        <w:tabs>
          <w:tab w:val="center" w:pos="4820"/>
          <w:tab w:val="right" w:pos="9638"/>
        </w:tabs>
        <w:rPr>
          <w:rFonts w:cstheme="minorHAnsi"/>
        </w:rPr>
      </w:pPr>
      <w:r w:rsidRPr="00A20C9A">
        <w:rPr>
          <w:rFonts w:cstheme="minorHAnsi"/>
        </w:rPr>
        <w:t xml:space="preserve">Dato: </w:t>
      </w:r>
      <w:r w:rsidR="00A20C9A" w:rsidRPr="00A20C9A">
        <w:rPr>
          <w:rFonts w:cstheme="minorHAnsi"/>
        </w:rPr>
        <w:t>0</w:t>
      </w:r>
      <w:r w:rsidR="005427B5">
        <w:rPr>
          <w:rFonts w:cstheme="minorHAnsi"/>
        </w:rPr>
        <w:t>9</w:t>
      </w:r>
      <w:r w:rsidR="008A5F18" w:rsidRPr="00A20C9A">
        <w:rPr>
          <w:rFonts w:cstheme="minorHAnsi"/>
        </w:rPr>
        <w:t>/</w:t>
      </w:r>
      <w:r w:rsidR="004E40B2" w:rsidRPr="00A20C9A">
        <w:rPr>
          <w:rFonts w:cstheme="minorHAnsi"/>
        </w:rPr>
        <w:t>03</w:t>
      </w:r>
      <w:r w:rsidR="008A5F18" w:rsidRPr="00A20C9A">
        <w:rPr>
          <w:rFonts w:cstheme="minorHAnsi"/>
        </w:rPr>
        <w:t>/20</w:t>
      </w:r>
      <w:r w:rsidR="004E40B2" w:rsidRPr="00A20C9A">
        <w:rPr>
          <w:rFonts w:cstheme="minorHAnsi"/>
        </w:rPr>
        <w:t>2</w:t>
      </w:r>
      <w:r w:rsidR="00A20C9A">
        <w:rPr>
          <w:rFonts w:cstheme="minorHAnsi"/>
        </w:rPr>
        <w:t>1</w:t>
      </w:r>
      <w:r w:rsidR="008C2BA9" w:rsidRPr="00A20C9A">
        <w:rPr>
          <w:rFonts w:cstheme="minorHAnsi"/>
        </w:rPr>
        <w:tab/>
      </w:r>
      <w:r w:rsidR="008C2BA9" w:rsidRPr="00A20C9A">
        <w:rPr>
          <w:rFonts w:cstheme="minorHAnsi"/>
        </w:rPr>
        <w:tab/>
      </w:r>
      <w:r w:rsidR="001B7583" w:rsidRPr="00A20C9A">
        <w:rPr>
          <w:rFonts w:cstheme="minorHAnsi"/>
        </w:rPr>
        <w:t>Rev.</w:t>
      </w:r>
      <w:r w:rsidR="006A7B17" w:rsidRPr="00A20C9A">
        <w:rPr>
          <w:rFonts w:cstheme="minorHAnsi"/>
        </w:rPr>
        <w:t>: Kristian E. Bergen</w:t>
      </w:r>
    </w:p>
    <w:p w14:paraId="54FF5CA5" w14:textId="75BDCBCD" w:rsidR="00A20C9A" w:rsidRPr="00A20C9A" w:rsidRDefault="004E40B2" w:rsidP="00A20C9A">
      <w:pPr>
        <w:rPr>
          <w:sz w:val="26"/>
          <w:szCs w:val="26"/>
        </w:rPr>
      </w:pPr>
      <w:r w:rsidRPr="00A20C9A">
        <w:rPr>
          <w:sz w:val="14"/>
          <w:szCs w:val="14"/>
        </w:rPr>
        <w:br/>
      </w:r>
      <w:r w:rsidR="005427B5">
        <w:rPr>
          <w:sz w:val="26"/>
          <w:szCs w:val="26"/>
        </w:rPr>
        <w:t>Skønt</w:t>
      </w:r>
      <w:r w:rsidR="00A20C9A" w:rsidRPr="00A20C9A">
        <w:rPr>
          <w:sz w:val="26"/>
          <w:szCs w:val="26"/>
        </w:rPr>
        <w:t xml:space="preserve"> vi sidste år gjorde det muligt at afholde vores generalforsamling, som </w:t>
      </w:r>
      <w:r w:rsidR="00F9023D">
        <w:rPr>
          <w:sz w:val="26"/>
          <w:szCs w:val="26"/>
        </w:rPr>
        <w:t xml:space="preserve">et </w:t>
      </w:r>
      <w:r w:rsidR="00A20C9A" w:rsidRPr="00A20C9A">
        <w:rPr>
          <w:sz w:val="26"/>
          <w:szCs w:val="26"/>
        </w:rPr>
        <w:t>helt eller delvis</w:t>
      </w:r>
      <w:r w:rsidR="00F9023D">
        <w:rPr>
          <w:sz w:val="26"/>
          <w:szCs w:val="26"/>
        </w:rPr>
        <w:t>t</w:t>
      </w:r>
      <w:r w:rsidR="00A20C9A" w:rsidRPr="00A20C9A">
        <w:rPr>
          <w:sz w:val="26"/>
          <w:szCs w:val="26"/>
        </w:rPr>
        <w:t xml:space="preserve"> elektronisk arrangement, har bestyrelsen besluttet at </w:t>
      </w:r>
      <w:r w:rsidR="00A20C9A" w:rsidRPr="00A20C9A">
        <w:rPr>
          <w:b/>
          <w:bCs/>
          <w:sz w:val="26"/>
          <w:szCs w:val="26"/>
        </w:rPr>
        <w:t>aflyse generalforsamlingen</w:t>
      </w:r>
      <w:r w:rsidR="00FD582E">
        <w:rPr>
          <w:b/>
          <w:bCs/>
          <w:sz w:val="26"/>
          <w:szCs w:val="26"/>
        </w:rPr>
        <w:t xml:space="preserve"> </w:t>
      </w:r>
      <w:r w:rsidR="00A20C9A" w:rsidRPr="00A20C9A">
        <w:rPr>
          <w:b/>
          <w:bCs/>
          <w:sz w:val="26"/>
          <w:szCs w:val="26"/>
        </w:rPr>
        <w:t>indkaldt til afholdelse onsdag den 18. marts 2021</w:t>
      </w:r>
      <w:r w:rsidR="00A20C9A" w:rsidRPr="00A20C9A">
        <w:rPr>
          <w:sz w:val="26"/>
          <w:szCs w:val="26"/>
        </w:rPr>
        <w:t>.</w:t>
      </w:r>
    </w:p>
    <w:p w14:paraId="21C8C250" w14:textId="7FF5A0AB" w:rsidR="00A20C9A" w:rsidRPr="00136F86" w:rsidRDefault="00A20C9A" w:rsidP="00136F86">
      <w:pPr>
        <w:pStyle w:val="Heading1"/>
        <w:rPr>
          <w:rFonts w:asciiTheme="minorHAnsi" w:hAnsiTheme="minorHAnsi" w:cstheme="minorHAnsi"/>
        </w:rPr>
      </w:pPr>
      <w:r w:rsidRPr="00136F86">
        <w:rPr>
          <w:rFonts w:asciiTheme="minorHAnsi" w:hAnsiTheme="minorHAnsi" w:cstheme="minorHAnsi"/>
        </w:rPr>
        <w:t>Baggrund</w:t>
      </w:r>
    </w:p>
    <w:p w14:paraId="19937509" w14:textId="3D51D05B" w:rsidR="00FD582E" w:rsidRDefault="00FD582E" w:rsidP="00A20C9A">
      <w:pPr>
        <w:rPr>
          <w:sz w:val="26"/>
          <w:szCs w:val="26"/>
        </w:rPr>
      </w:pPr>
      <w:r>
        <w:rPr>
          <w:sz w:val="26"/>
          <w:szCs w:val="26"/>
        </w:rPr>
        <w:t xml:space="preserve">Det er </w:t>
      </w:r>
      <w:r w:rsidR="008D1CBB">
        <w:rPr>
          <w:sz w:val="26"/>
          <w:szCs w:val="26"/>
        </w:rPr>
        <w:t xml:space="preserve">vores </w:t>
      </w:r>
      <w:r>
        <w:rPr>
          <w:sz w:val="26"/>
          <w:szCs w:val="26"/>
        </w:rPr>
        <w:t>holdning</w:t>
      </w:r>
      <w:r w:rsidR="008D1CBB">
        <w:rPr>
          <w:sz w:val="26"/>
          <w:szCs w:val="26"/>
        </w:rPr>
        <w:t>,</w:t>
      </w:r>
      <w:r>
        <w:rPr>
          <w:sz w:val="26"/>
          <w:szCs w:val="26"/>
        </w:rPr>
        <w:t xml:space="preserve"> at vi som klub får </w:t>
      </w:r>
      <w:r w:rsidR="008D1CBB">
        <w:rPr>
          <w:sz w:val="26"/>
          <w:szCs w:val="26"/>
        </w:rPr>
        <w:t xml:space="preserve">meget </w:t>
      </w:r>
      <w:r>
        <w:rPr>
          <w:sz w:val="26"/>
          <w:szCs w:val="26"/>
        </w:rPr>
        <w:t xml:space="preserve">større </w:t>
      </w:r>
      <w:r w:rsidR="008D1CBB">
        <w:rPr>
          <w:sz w:val="26"/>
          <w:szCs w:val="26"/>
        </w:rPr>
        <w:t xml:space="preserve">udbytte </w:t>
      </w:r>
      <w:r>
        <w:rPr>
          <w:sz w:val="26"/>
          <w:szCs w:val="26"/>
        </w:rPr>
        <w:t xml:space="preserve">af generalforsamlingen ved at udskyde den til et senere tidspunkt, og dermed </w:t>
      </w:r>
      <w:r w:rsidR="008D1CBB">
        <w:rPr>
          <w:sz w:val="26"/>
          <w:szCs w:val="26"/>
        </w:rPr>
        <w:t xml:space="preserve">får mulighed for at </w:t>
      </w:r>
      <w:r>
        <w:rPr>
          <w:sz w:val="26"/>
          <w:szCs w:val="26"/>
        </w:rPr>
        <w:t xml:space="preserve">mødes og debattere sammen i klubhuset, end ved </w:t>
      </w:r>
      <w:r w:rsidR="008D1CBB">
        <w:rPr>
          <w:sz w:val="26"/>
          <w:szCs w:val="26"/>
        </w:rPr>
        <w:t>at tvinge den igennem som et rent online arrangement. Som forsamlingsforbuddet er lige nu, kan vi ikke engang samle bestyrelsen</w:t>
      </w:r>
      <w:r w:rsidR="00F9023D">
        <w:rPr>
          <w:sz w:val="26"/>
          <w:szCs w:val="26"/>
        </w:rPr>
        <w:t xml:space="preserve"> i samme lokale!</w:t>
      </w:r>
    </w:p>
    <w:p w14:paraId="035B4FA2" w14:textId="06B3051C" w:rsidR="008D1CBB" w:rsidRDefault="008D1CBB" w:rsidP="00A20C9A">
      <w:pPr>
        <w:rPr>
          <w:sz w:val="26"/>
          <w:szCs w:val="26"/>
        </w:rPr>
      </w:pPr>
      <w:r>
        <w:rPr>
          <w:sz w:val="26"/>
          <w:szCs w:val="26"/>
        </w:rPr>
        <w:t>Ydermere</w:t>
      </w:r>
      <w:r w:rsidR="00FD582E">
        <w:rPr>
          <w:sz w:val="26"/>
          <w:szCs w:val="26"/>
        </w:rPr>
        <w:t xml:space="preserve"> har </w:t>
      </w:r>
      <w:r w:rsidR="00A20C9A">
        <w:rPr>
          <w:sz w:val="26"/>
          <w:szCs w:val="26"/>
        </w:rPr>
        <w:t>Jyllinge Sejlklub nogle velfungerende afdelinger, en fornuftig økonomi og en bestyrelse</w:t>
      </w:r>
      <w:r w:rsidR="00F9023D">
        <w:rPr>
          <w:sz w:val="26"/>
          <w:szCs w:val="26"/>
        </w:rPr>
        <w:t>,</w:t>
      </w:r>
      <w:r w:rsidR="00A20C9A">
        <w:rPr>
          <w:sz w:val="26"/>
          <w:szCs w:val="26"/>
        </w:rPr>
        <w:t xml:space="preserve"> hvor alle siddende medlemmer og suppleanter har indvilget i at fortsætte den almindelige drift</w:t>
      </w:r>
      <w:r w:rsidR="00FD582E">
        <w:rPr>
          <w:sz w:val="26"/>
          <w:szCs w:val="26"/>
        </w:rPr>
        <w:t xml:space="preserve">. </w:t>
      </w:r>
    </w:p>
    <w:p w14:paraId="2F97BF6D" w14:textId="0D904D12" w:rsidR="00FD582E" w:rsidRDefault="00FD582E" w:rsidP="005C186D">
      <w:pPr>
        <w:spacing w:after="360"/>
        <w:rPr>
          <w:sz w:val="26"/>
          <w:szCs w:val="26"/>
        </w:rPr>
      </w:pPr>
      <w:r>
        <w:rPr>
          <w:sz w:val="26"/>
          <w:szCs w:val="26"/>
        </w:rPr>
        <w:t xml:space="preserve">Derfor er det besluttet </w:t>
      </w:r>
      <w:r w:rsidRPr="00FD582E">
        <w:rPr>
          <w:b/>
          <w:bCs/>
          <w:sz w:val="26"/>
          <w:szCs w:val="26"/>
        </w:rPr>
        <w:t>ikke</w:t>
      </w:r>
      <w:r>
        <w:rPr>
          <w:sz w:val="26"/>
          <w:szCs w:val="26"/>
        </w:rPr>
        <w:t xml:space="preserve"> at tage §10 stk. 6, </w:t>
      </w:r>
      <w:r w:rsidR="008D1CBB">
        <w:rPr>
          <w:sz w:val="26"/>
          <w:szCs w:val="26"/>
        </w:rPr>
        <w:t>Force Majeure</w:t>
      </w:r>
      <w:r>
        <w:rPr>
          <w:sz w:val="26"/>
          <w:szCs w:val="26"/>
        </w:rPr>
        <w:t>, i brug.</w:t>
      </w:r>
    </w:p>
    <w:p w14:paraId="29A02E43" w14:textId="22FE0181" w:rsidR="00136F86" w:rsidRPr="005C186D" w:rsidRDefault="00136F86" w:rsidP="005C186D">
      <w:pPr>
        <w:pStyle w:val="Heading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color w:val="auto"/>
        </w:rPr>
      </w:pPr>
      <w:r w:rsidRPr="005C186D">
        <w:rPr>
          <w:rFonts w:asciiTheme="minorHAnsi" w:hAnsiTheme="minorHAnsi" w:cstheme="minorHAnsi"/>
          <w:b/>
          <w:bCs/>
          <w:color w:val="auto"/>
        </w:rPr>
        <w:t>Ny generalforsamling</w:t>
      </w:r>
      <w:r w:rsidR="005C186D" w:rsidRPr="005C186D">
        <w:rPr>
          <w:rFonts w:asciiTheme="minorHAnsi" w:hAnsiTheme="minorHAnsi" w:cstheme="minorHAnsi"/>
          <w:b/>
          <w:bCs/>
          <w:color w:val="auto"/>
        </w:rPr>
        <w:t xml:space="preserve"> 2021</w:t>
      </w:r>
    </w:p>
    <w:p w14:paraId="55A239E5" w14:textId="19EE76D5" w:rsidR="00136F86" w:rsidRDefault="00136F86" w:rsidP="005C186D">
      <w:pPr>
        <w:pBdr>
          <w:top w:val="single" w:sz="4" w:space="1" w:color="auto"/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Så snart vi se</w:t>
      </w:r>
      <w:r w:rsidR="00F9023D">
        <w:rPr>
          <w:sz w:val="26"/>
          <w:szCs w:val="26"/>
        </w:rPr>
        <w:t>r</w:t>
      </w:r>
      <w:r>
        <w:rPr>
          <w:sz w:val="26"/>
          <w:szCs w:val="26"/>
        </w:rPr>
        <w:t xml:space="preserve"> lempelser i forsamlingsforbuddet, der tillader, vi kan mødes passende antal i klubhuset, vil der blive udskrevet ny indkaldelse jf. vedtægternes §10</w:t>
      </w:r>
      <w:r w:rsidR="00C724CA">
        <w:rPr>
          <w:sz w:val="26"/>
          <w:szCs w:val="26"/>
        </w:rPr>
        <w:t xml:space="preserve">*. </w:t>
      </w:r>
    </w:p>
    <w:p w14:paraId="4E33188C" w14:textId="5A64D458" w:rsidR="00136F86" w:rsidRPr="00136F86" w:rsidRDefault="008D1CBB" w:rsidP="005C186D">
      <w:pPr>
        <w:pStyle w:val="Heading1"/>
        <w:spacing w:befor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Indkomne f</w:t>
      </w:r>
      <w:r w:rsidR="00136F86" w:rsidRPr="00136F86">
        <w:rPr>
          <w:rFonts w:asciiTheme="minorHAnsi" w:hAnsiTheme="minorHAnsi" w:cstheme="minorHAnsi"/>
        </w:rPr>
        <w:t>orslag</w:t>
      </w:r>
    </w:p>
    <w:p w14:paraId="3B39D791" w14:textId="47980B13" w:rsidR="008D1CBB" w:rsidRDefault="00136F86" w:rsidP="008D1CBB">
      <w:pPr>
        <w:rPr>
          <w:sz w:val="26"/>
          <w:szCs w:val="26"/>
        </w:rPr>
      </w:pPr>
      <w:r>
        <w:rPr>
          <w:sz w:val="26"/>
          <w:szCs w:val="26"/>
        </w:rPr>
        <w:t>De indkommende forslag</w:t>
      </w:r>
      <w:r w:rsidR="00C724CA">
        <w:rPr>
          <w:sz w:val="26"/>
          <w:szCs w:val="26"/>
        </w:rPr>
        <w:t xml:space="preserve"> føres videre </w:t>
      </w:r>
      <w:r>
        <w:rPr>
          <w:sz w:val="26"/>
          <w:szCs w:val="26"/>
        </w:rPr>
        <w:t>til behandling</w:t>
      </w:r>
      <w:r w:rsidR="00C724CA">
        <w:rPr>
          <w:sz w:val="26"/>
          <w:szCs w:val="26"/>
        </w:rPr>
        <w:t xml:space="preserve"> på </w:t>
      </w:r>
      <w:r w:rsidR="00C724CA">
        <w:rPr>
          <w:sz w:val="26"/>
          <w:szCs w:val="26"/>
        </w:rPr>
        <w:t>ny generalforsamling</w:t>
      </w:r>
      <w:r>
        <w:rPr>
          <w:sz w:val="26"/>
          <w:szCs w:val="26"/>
        </w:rPr>
        <w:t xml:space="preserve">, </w:t>
      </w:r>
      <w:r w:rsidR="00C36FB2">
        <w:rPr>
          <w:sz w:val="26"/>
          <w:szCs w:val="26"/>
        </w:rPr>
        <w:t xml:space="preserve">og </w:t>
      </w:r>
      <w:r w:rsidR="00C724CA">
        <w:rPr>
          <w:sz w:val="26"/>
          <w:szCs w:val="26"/>
        </w:rPr>
        <w:t>bliver</w:t>
      </w:r>
      <w:r>
        <w:rPr>
          <w:sz w:val="26"/>
          <w:szCs w:val="26"/>
        </w:rPr>
        <w:t xml:space="preserve"> sammen med det revisorgodkendte regnskab, offentliggjort på hjemmesiden</w:t>
      </w:r>
      <w:r w:rsidR="008D1CBB">
        <w:rPr>
          <w:sz w:val="26"/>
          <w:szCs w:val="26"/>
        </w:rPr>
        <w:t xml:space="preserve"> planmæssigt</w:t>
      </w:r>
      <w:r>
        <w:rPr>
          <w:sz w:val="26"/>
          <w:szCs w:val="26"/>
        </w:rPr>
        <w:t>.</w:t>
      </w:r>
    </w:p>
    <w:p w14:paraId="5B35BB7A" w14:textId="7122C1EA" w:rsidR="008D1CBB" w:rsidRDefault="00C36FB2" w:rsidP="0061392F">
      <w:pPr>
        <w:spacing w:after="0"/>
        <w:rPr>
          <w:sz w:val="26"/>
          <w:szCs w:val="26"/>
        </w:rPr>
      </w:pPr>
      <w:r>
        <w:rPr>
          <w:noProof/>
        </w:rPr>
        <w:t xml:space="preserve"> </w:t>
      </w:r>
    </w:p>
    <w:p w14:paraId="0173D638" w14:textId="2142E351" w:rsidR="00C724CA" w:rsidRDefault="008D1CBB" w:rsidP="00C724CA">
      <w:pPr>
        <w:spacing w:after="0"/>
        <w:rPr>
          <w:sz w:val="26"/>
          <w:szCs w:val="26"/>
        </w:rPr>
      </w:pPr>
      <w:r>
        <w:rPr>
          <w:sz w:val="26"/>
          <w:szCs w:val="26"/>
        </w:rPr>
        <w:t>Venlig hilsen</w:t>
      </w:r>
    </w:p>
    <w:p w14:paraId="647974BF" w14:textId="1E175852" w:rsidR="00C724CA" w:rsidRDefault="00197B4A" w:rsidP="00C724CA">
      <w:pPr>
        <w:spacing w:after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F87A6E" wp14:editId="00A3F69E">
            <wp:simplePos x="0" y="0"/>
            <wp:positionH relativeFrom="margin">
              <wp:align>right</wp:align>
            </wp:positionH>
            <wp:positionV relativeFrom="paragraph">
              <wp:posOffset>-158750</wp:posOffset>
            </wp:positionV>
            <wp:extent cx="1535430" cy="1535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BB">
        <w:rPr>
          <w:sz w:val="26"/>
          <w:szCs w:val="26"/>
        </w:rPr>
        <w:t>Bestyrelsen, Jyllinge Sejlklub</w:t>
      </w:r>
    </w:p>
    <w:p w14:paraId="1CAE7D25" w14:textId="77777777" w:rsidR="00197B4A" w:rsidRDefault="00C724CA" w:rsidP="00C724CA">
      <w:pPr>
        <w:spacing w:after="0"/>
        <w:rPr>
          <w:sz w:val="24"/>
          <w:szCs w:val="24"/>
        </w:rPr>
      </w:pPr>
      <w:r w:rsidRPr="00C724CA">
        <w:rPr>
          <w:sz w:val="56"/>
          <w:szCs w:val="56"/>
        </w:rPr>
        <w:br/>
      </w:r>
    </w:p>
    <w:p w14:paraId="67735F0E" w14:textId="2686CE8B" w:rsidR="00C724CA" w:rsidRPr="00C724CA" w:rsidRDefault="00C724CA" w:rsidP="00C724CA">
      <w:pPr>
        <w:spacing w:after="0"/>
        <w:rPr>
          <w:i/>
          <w:iCs/>
          <w:sz w:val="24"/>
          <w:szCs w:val="24"/>
        </w:rPr>
      </w:pPr>
      <w:r w:rsidRPr="00F9023D">
        <w:rPr>
          <w:sz w:val="24"/>
          <w:szCs w:val="24"/>
        </w:rPr>
        <w:t>*)</w:t>
      </w:r>
      <w:r w:rsidRPr="00C724CA">
        <w:rPr>
          <w:i/>
          <w:iCs/>
          <w:sz w:val="24"/>
          <w:szCs w:val="24"/>
        </w:rPr>
        <w:t xml:space="preserve"> </w:t>
      </w:r>
      <w:r w:rsidRPr="00C724CA">
        <w:rPr>
          <w:i/>
          <w:iCs/>
          <w:sz w:val="24"/>
          <w:szCs w:val="24"/>
        </w:rPr>
        <w:t xml:space="preserve">Dvs. processen med, 3 ugers varsel, deadline for forslag </w:t>
      </w:r>
      <w:r w:rsidR="00F9023D">
        <w:rPr>
          <w:i/>
          <w:iCs/>
          <w:sz w:val="24"/>
          <w:szCs w:val="24"/>
        </w:rPr>
        <w:br/>
      </w:r>
      <w:r w:rsidRPr="00C724CA">
        <w:rPr>
          <w:i/>
          <w:iCs/>
          <w:sz w:val="24"/>
          <w:szCs w:val="24"/>
        </w:rPr>
        <w:t>og udsendelse af endelig dagsorden, startes forfra</w:t>
      </w:r>
      <w:r w:rsidR="00F9023D">
        <w:rPr>
          <w:i/>
          <w:iCs/>
          <w:sz w:val="24"/>
          <w:szCs w:val="24"/>
        </w:rPr>
        <w:t>.</w:t>
      </w:r>
    </w:p>
    <w:sectPr w:rsidR="00C724CA" w:rsidRPr="00C724CA" w:rsidSect="001D41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98" w:right="1134" w:bottom="1560" w:left="1134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2869" w14:textId="77777777" w:rsidR="003B4A2C" w:rsidRDefault="003B4A2C" w:rsidP="002814A9">
      <w:pPr>
        <w:spacing w:after="0" w:line="240" w:lineRule="auto"/>
      </w:pPr>
      <w:r>
        <w:separator/>
      </w:r>
    </w:p>
  </w:endnote>
  <w:endnote w:type="continuationSeparator" w:id="0">
    <w:p w14:paraId="1AB88E2F" w14:textId="77777777" w:rsidR="003B4A2C" w:rsidRDefault="003B4A2C" w:rsidP="002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6DF1" w14:textId="19EA454F" w:rsidR="00A30367" w:rsidRDefault="00A30367">
    <w:pPr>
      <w:pStyle w:val="Footer"/>
      <w:pBdr>
        <w:bottom w:val="single" w:sz="12" w:space="1" w:color="auto"/>
      </w:pBdr>
    </w:pPr>
  </w:p>
  <w:p w14:paraId="60FC5F16" w14:textId="77777777" w:rsidR="00A30367" w:rsidRPr="00926E14" w:rsidRDefault="00A30367" w:rsidP="00231395">
    <w:pPr>
      <w:pStyle w:val="Footer"/>
      <w:spacing w:before="240"/>
      <w:rPr>
        <w:sz w:val="18"/>
        <w:szCs w:val="24"/>
      </w:rPr>
    </w:pPr>
    <w:r w:rsidRPr="00926E14">
      <w:rPr>
        <w:sz w:val="18"/>
        <w:szCs w:val="24"/>
      </w:rPr>
      <w:t xml:space="preserve">Side </w:t>
    </w:r>
    <w:r w:rsidRPr="00926E14">
      <w:rPr>
        <w:sz w:val="18"/>
        <w:szCs w:val="24"/>
      </w:rPr>
      <w:fldChar w:fldCharType="begin"/>
    </w:r>
    <w:r w:rsidRPr="00926E14">
      <w:rPr>
        <w:sz w:val="18"/>
        <w:szCs w:val="24"/>
      </w:rPr>
      <w:instrText xml:space="preserve"> PAGE  \* Arabic  \* MERGEFORMAT </w:instrText>
    </w:r>
    <w:r w:rsidRPr="00926E14">
      <w:rPr>
        <w:sz w:val="18"/>
        <w:szCs w:val="24"/>
      </w:rPr>
      <w:fldChar w:fldCharType="separate"/>
    </w:r>
    <w:r>
      <w:rPr>
        <w:noProof/>
        <w:sz w:val="18"/>
        <w:szCs w:val="24"/>
      </w:rPr>
      <w:t>2</w:t>
    </w:r>
    <w:r w:rsidRPr="00926E14">
      <w:rPr>
        <w:sz w:val="18"/>
        <w:szCs w:val="24"/>
      </w:rPr>
      <w:fldChar w:fldCharType="end"/>
    </w:r>
    <w:r w:rsidRPr="00926E14">
      <w:rPr>
        <w:sz w:val="18"/>
        <w:szCs w:val="24"/>
      </w:rPr>
      <w:t xml:space="preserve"> af </w:t>
    </w:r>
    <w:r w:rsidRPr="00926E14">
      <w:rPr>
        <w:sz w:val="18"/>
        <w:szCs w:val="24"/>
      </w:rPr>
      <w:fldChar w:fldCharType="begin"/>
    </w:r>
    <w:r w:rsidRPr="00926E14">
      <w:rPr>
        <w:sz w:val="18"/>
        <w:szCs w:val="24"/>
      </w:rPr>
      <w:instrText xml:space="preserve"> NUMPAGES  \* Arabic  \* MERGEFORMAT </w:instrText>
    </w:r>
    <w:r w:rsidRPr="00926E14">
      <w:rPr>
        <w:sz w:val="18"/>
        <w:szCs w:val="24"/>
      </w:rPr>
      <w:fldChar w:fldCharType="separate"/>
    </w:r>
    <w:r>
      <w:rPr>
        <w:noProof/>
        <w:sz w:val="18"/>
        <w:szCs w:val="24"/>
      </w:rPr>
      <w:t>2</w:t>
    </w:r>
    <w:r w:rsidRPr="00926E14">
      <w:rPr>
        <w:sz w:val="18"/>
        <w:szCs w:val="24"/>
      </w:rPr>
      <w:fldChar w:fldCharType="end"/>
    </w:r>
    <w:r w:rsidRPr="00926E14">
      <w:rPr>
        <w:sz w:val="18"/>
        <w:szCs w:val="24"/>
      </w:rPr>
      <w:tab/>
    </w:r>
    <w:r w:rsidRPr="00926E14">
      <w:rPr>
        <w:sz w:val="18"/>
        <w:szCs w:val="24"/>
      </w:rPr>
      <w:tab/>
      <w:t>Jyllinge Sejlklub</w:t>
    </w:r>
  </w:p>
  <w:p w14:paraId="4CD8B319" w14:textId="77777777" w:rsidR="00A30367" w:rsidRPr="00EC4ED3" w:rsidRDefault="00A30367">
    <w:pPr>
      <w:pStyle w:val="Footer"/>
      <w:rPr>
        <w:sz w:val="24"/>
        <w:szCs w:val="24"/>
      </w:rPr>
    </w:pPr>
    <w:r w:rsidRPr="00EC4ED3">
      <w:rPr>
        <w:sz w:val="24"/>
        <w:szCs w:val="24"/>
      </w:rPr>
      <w:t xml:space="preserve"> </w:t>
    </w:r>
  </w:p>
  <w:p w14:paraId="305B9356" w14:textId="77777777" w:rsidR="00A30367" w:rsidRPr="00EC4ED3" w:rsidRDefault="00A30367">
    <w:pPr>
      <w:pStyle w:val="Footer"/>
      <w:rPr>
        <w:sz w:val="24"/>
        <w:szCs w:val="24"/>
      </w:rPr>
    </w:pPr>
    <w:r w:rsidRPr="00EC4ED3"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D11D" w14:textId="77777777" w:rsidR="0093514F" w:rsidRDefault="0093514F" w:rsidP="0093514F">
    <w:pPr>
      <w:pStyle w:val="Footer"/>
      <w:pBdr>
        <w:bottom w:val="single" w:sz="12" w:space="1" w:color="auto"/>
      </w:pBdr>
    </w:pPr>
  </w:p>
  <w:p w14:paraId="68212238" w14:textId="77777777" w:rsidR="0093514F" w:rsidRPr="00926E14" w:rsidRDefault="0093514F" w:rsidP="0093514F">
    <w:pPr>
      <w:pStyle w:val="Footer"/>
      <w:spacing w:before="240"/>
      <w:rPr>
        <w:sz w:val="18"/>
        <w:szCs w:val="24"/>
      </w:rPr>
    </w:pPr>
    <w:r w:rsidRPr="00926E14">
      <w:rPr>
        <w:sz w:val="18"/>
        <w:szCs w:val="24"/>
      </w:rPr>
      <w:t xml:space="preserve">Side </w:t>
    </w:r>
    <w:r w:rsidRPr="00926E14">
      <w:rPr>
        <w:sz w:val="18"/>
        <w:szCs w:val="24"/>
      </w:rPr>
      <w:fldChar w:fldCharType="begin"/>
    </w:r>
    <w:r w:rsidRPr="00926E14">
      <w:rPr>
        <w:sz w:val="18"/>
        <w:szCs w:val="24"/>
      </w:rPr>
      <w:instrText xml:space="preserve"> PAGE  \* Arabic  \* MERGEFORMAT </w:instrText>
    </w:r>
    <w:r w:rsidRPr="00926E14">
      <w:rPr>
        <w:sz w:val="18"/>
        <w:szCs w:val="24"/>
      </w:rPr>
      <w:fldChar w:fldCharType="separate"/>
    </w:r>
    <w:r>
      <w:rPr>
        <w:sz w:val="18"/>
        <w:szCs w:val="24"/>
      </w:rPr>
      <w:t>2</w:t>
    </w:r>
    <w:r w:rsidRPr="00926E14">
      <w:rPr>
        <w:sz w:val="18"/>
        <w:szCs w:val="24"/>
      </w:rPr>
      <w:fldChar w:fldCharType="end"/>
    </w:r>
    <w:r w:rsidRPr="00926E14">
      <w:rPr>
        <w:sz w:val="18"/>
        <w:szCs w:val="24"/>
      </w:rPr>
      <w:t xml:space="preserve"> af </w:t>
    </w:r>
    <w:r w:rsidRPr="00926E14">
      <w:rPr>
        <w:sz w:val="18"/>
        <w:szCs w:val="24"/>
      </w:rPr>
      <w:fldChar w:fldCharType="begin"/>
    </w:r>
    <w:r w:rsidRPr="00926E14">
      <w:rPr>
        <w:sz w:val="18"/>
        <w:szCs w:val="24"/>
      </w:rPr>
      <w:instrText xml:space="preserve"> NUMPAGES  \* Arabic  \* MERGEFORMAT </w:instrText>
    </w:r>
    <w:r w:rsidRPr="00926E14">
      <w:rPr>
        <w:sz w:val="18"/>
        <w:szCs w:val="24"/>
      </w:rPr>
      <w:fldChar w:fldCharType="separate"/>
    </w:r>
    <w:r>
      <w:rPr>
        <w:sz w:val="18"/>
        <w:szCs w:val="24"/>
      </w:rPr>
      <w:t>2</w:t>
    </w:r>
    <w:r w:rsidRPr="00926E14">
      <w:rPr>
        <w:sz w:val="18"/>
        <w:szCs w:val="24"/>
      </w:rPr>
      <w:fldChar w:fldCharType="end"/>
    </w:r>
    <w:r w:rsidRPr="00926E14">
      <w:rPr>
        <w:sz w:val="18"/>
        <w:szCs w:val="24"/>
      </w:rPr>
      <w:tab/>
    </w:r>
    <w:r w:rsidRPr="00926E14">
      <w:rPr>
        <w:sz w:val="18"/>
        <w:szCs w:val="24"/>
      </w:rPr>
      <w:tab/>
      <w:t>Jyllinge Sejlklub</w:t>
    </w:r>
  </w:p>
  <w:p w14:paraId="5A2AB2A2" w14:textId="77777777" w:rsidR="0093514F" w:rsidRPr="00EC4ED3" w:rsidRDefault="0093514F" w:rsidP="0093514F">
    <w:pPr>
      <w:pStyle w:val="Footer"/>
      <w:rPr>
        <w:sz w:val="24"/>
        <w:szCs w:val="24"/>
      </w:rPr>
    </w:pPr>
    <w:r w:rsidRPr="00EC4ED3">
      <w:rPr>
        <w:sz w:val="24"/>
        <w:szCs w:val="24"/>
      </w:rPr>
      <w:t xml:space="preserve"> </w:t>
    </w:r>
  </w:p>
  <w:p w14:paraId="6C14B9E0" w14:textId="0EDE8419" w:rsidR="00A30367" w:rsidRPr="0093514F" w:rsidRDefault="00A30367" w:rsidP="0093514F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C256" w14:textId="77777777" w:rsidR="003B4A2C" w:rsidRDefault="003B4A2C" w:rsidP="002814A9">
      <w:pPr>
        <w:spacing w:after="0" w:line="240" w:lineRule="auto"/>
      </w:pPr>
      <w:r>
        <w:separator/>
      </w:r>
    </w:p>
  </w:footnote>
  <w:footnote w:type="continuationSeparator" w:id="0">
    <w:p w14:paraId="3B41FB9D" w14:textId="77777777" w:rsidR="003B4A2C" w:rsidRDefault="003B4A2C" w:rsidP="0028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FE0A" w14:textId="77777777" w:rsidR="00A30367" w:rsidRDefault="00A30367" w:rsidP="00926E14">
    <w:pPr>
      <w:pStyle w:val="Header"/>
    </w:pPr>
    <w:r w:rsidRPr="001A2F9E">
      <w:rPr>
        <w:noProof/>
        <w:szCs w:val="23"/>
        <w:lang w:eastAsia="da-DK"/>
      </w:rPr>
      <w:drawing>
        <wp:anchor distT="0" distB="0" distL="114300" distR="114300" simplePos="0" relativeHeight="251657728" behindDoc="1" locked="0" layoutInCell="1" allowOverlap="1" wp14:anchorId="583D9B05" wp14:editId="4E710640">
          <wp:simplePos x="0" y="0"/>
          <wp:positionH relativeFrom="column">
            <wp:posOffset>5194934</wp:posOffset>
          </wp:positionH>
          <wp:positionV relativeFrom="paragraph">
            <wp:posOffset>-212090</wp:posOffset>
          </wp:positionV>
          <wp:extent cx="918845" cy="478498"/>
          <wp:effectExtent l="0" t="0" r="0" b="0"/>
          <wp:wrapNone/>
          <wp:docPr id="43" name="Billed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standerlogo li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08" cy="501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1CEA936" w14:textId="77777777" w:rsidR="00A30367" w:rsidRDefault="00A30367" w:rsidP="00926E14">
    <w:pPr>
      <w:pStyle w:val="Header"/>
    </w:pPr>
  </w:p>
  <w:p w14:paraId="503E65D1" w14:textId="77777777" w:rsidR="00A30367" w:rsidRDefault="00A30367" w:rsidP="00926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DB8B" w14:textId="77777777" w:rsidR="00A30367" w:rsidRPr="00E85730" w:rsidRDefault="00A30367" w:rsidP="006F59F1">
    <w:pPr>
      <w:pStyle w:val="Header"/>
      <w:jc w:val="center"/>
      <w:rPr>
        <w:sz w:val="36"/>
        <w:szCs w:val="36"/>
      </w:rPr>
    </w:pPr>
    <w:r w:rsidRPr="00E85730">
      <w:rPr>
        <w:noProof/>
        <w:sz w:val="40"/>
        <w:szCs w:val="36"/>
        <w:lang w:eastAsia="da-DK"/>
      </w:rPr>
      <w:drawing>
        <wp:anchor distT="0" distB="0" distL="114300" distR="114300" simplePos="0" relativeHeight="251656704" behindDoc="1" locked="0" layoutInCell="1" allowOverlap="1" wp14:anchorId="4D5CC6F9" wp14:editId="7B4A269B">
          <wp:simplePos x="0" y="0"/>
          <wp:positionH relativeFrom="column">
            <wp:posOffset>-330200</wp:posOffset>
          </wp:positionH>
          <wp:positionV relativeFrom="paragraph">
            <wp:posOffset>-247015</wp:posOffset>
          </wp:positionV>
          <wp:extent cx="1395095" cy="726510"/>
          <wp:effectExtent l="0" t="0" r="0" b="0"/>
          <wp:wrapNone/>
          <wp:docPr id="44" name="Billed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standerlogo li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72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730">
      <w:rPr>
        <w:sz w:val="40"/>
        <w:szCs w:val="36"/>
      </w:rPr>
      <w:t>Jyllinge Sejlklub</w:t>
    </w:r>
  </w:p>
  <w:p w14:paraId="12571926" w14:textId="77777777" w:rsidR="00A30367" w:rsidRDefault="00A30367">
    <w:pPr>
      <w:pStyle w:val="Header"/>
    </w:pPr>
  </w:p>
  <w:p w14:paraId="326C7C62" w14:textId="77777777" w:rsidR="00A30367" w:rsidRDefault="00A30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F91"/>
    <w:multiLevelType w:val="hybridMultilevel"/>
    <w:tmpl w:val="C67C2ABA"/>
    <w:lvl w:ilvl="0" w:tplc="DB0C0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235"/>
    <w:multiLevelType w:val="hybridMultilevel"/>
    <w:tmpl w:val="A1F6D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8ED"/>
    <w:multiLevelType w:val="hybridMultilevel"/>
    <w:tmpl w:val="2DFC6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0751"/>
    <w:multiLevelType w:val="hybridMultilevel"/>
    <w:tmpl w:val="D398F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284F"/>
    <w:multiLevelType w:val="hybridMultilevel"/>
    <w:tmpl w:val="23D2A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0976"/>
    <w:multiLevelType w:val="multilevel"/>
    <w:tmpl w:val="503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C7940"/>
    <w:multiLevelType w:val="hybridMultilevel"/>
    <w:tmpl w:val="A5F676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00B73"/>
    <w:multiLevelType w:val="hybridMultilevel"/>
    <w:tmpl w:val="E9108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5A3F"/>
    <w:multiLevelType w:val="hybridMultilevel"/>
    <w:tmpl w:val="C700D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29F5"/>
    <w:multiLevelType w:val="hybridMultilevel"/>
    <w:tmpl w:val="A648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36453"/>
    <w:multiLevelType w:val="hybridMultilevel"/>
    <w:tmpl w:val="FBD60A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C593D"/>
    <w:multiLevelType w:val="hybridMultilevel"/>
    <w:tmpl w:val="A33CC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397D"/>
    <w:multiLevelType w:val="hybridMultilevel"/>
    <w:tmpl w:val="83B2B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4462B"/>
    <w:multiLevelType w:val="hybridMultilevel"/>
    <w:tmpl w:val="57E0C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42CD"/>
    <w:multiLevelType w:val="hybridMultilevel"/>
    <w:tmpl w:val="00287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76A55"/>
    <w:multiLevelType w:val="hybridMultilevel"/>
    <w:tmpl w:val="2C0C46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2524"/>
    <w:multiLevelType w:val="hybridMultilevel"/>
    <w:tmpl w:val="21702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F5607"/>
    <w:multiLevelType w:val="hybridMultilevel"/>
    <w:tmpl w:val="16AC4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3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15"/>
  </w:num>
  <w:num w:numId="15">
    <w:abstractNumId w:val="6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18"/>
    <w:rsid w:val="000113D6"/>
    <w:rsid w:val="000677D1"/>
    <w:rsid w:val="000848A1"/>
    <w:rsid w:val="0009016E"/>
    <w:rsid w:val="0009343B"/>
    <w:rsid w:val="00096ECD"/>
    <w:rsid w:val="000A17B6"/>
    <w:rsid w:val="000B13EC"/>
    <w:rsid w:val="000E2295"/>
    <w:rsid w:val="000E581F"/>
    <w:rsid w:val="000E60BD"/>
    <w:rsid w:val="000F7572"/>
    <w:rsid w:val="00104FE1"/>
    <w:rsid w:val="00117C66"/>
    <w:rsid w:val="00123022"/>
    <w:rsid w:val="00136F86"/>
    <w:rsid w:val="00186570"/>
    <w:rsid w:val="00192A2B"/>
    <w:rsid w:val="00197B4A"/>
    <w:rsid w:val="001A3A79"/>
    <w:rsid w:val="001A6F66"/>
    <w:rsid w:val="001B7583"/>
    <w:rsid w:val="001D1E74"/>
    <w:rsid w:val="001D41B8"/>
    <w:rsid w:val="00204E12"/>
    <w:rsid w:val="0022049B"/>
    <w:rsid w:val="00231395"/>
    <w:rsid w:val="0024049F"/>
    <w:rsid w:val="00257644"/>
    <w:rsid w:val="0026588D"/>
    <w:rsid w:val="002814A9"/>
    <w:rsid w:val="002A54BC"/>
    <w:rsid w:val="002C6868"/>
    <w:rsid w:val="002E0484"/>
    <w:rsid w:val="002F4FC6"/>
    <w:rsid w:val="002F7415"/>
    <w:rsid w:val="00310BAC"/>
    <w:rsid w:val="00310DE6"/>
    <w:rsid w:val="00311A80"/>
    <w:rsid w:val="00365E46"/>
    <w:rsid w:val="00396DD5"/>
    <w:rsid w:val="003B4A2C"/>
    <w:rsid w:val="003B4F17"/>
    <w:rsid w:val="003B5893"/>
    <w:rsid w:val="003D5558"/>
    <w:rsid w:val="003E0B1F"/>
    <w:rsid w:val="003F14C9"/>
    <w:rsid w:val="003F6545"/>
    <w:rsid w:val="004007E3"/>
    <w:rsid w:val="00426AF6"/>
    <w:rsid w:val="0044135A"/>
    <w:rsid w:val="00444756"/>
    <w:rsid w:val="004600BA"/>
    <w:rsid w:val="00482479"/>
    <w:rsid w:val="00485484"/>
    <w:rsid w:val="00496919"/>
    <w:rsid w:val="004A78DC"/>
    <w:rsid w:val="004B4537"/>
    <w:rsid w:val="004B5969"/>
    <w:rsid w:val="004B798D"/>
    <w:rsid w:val="004E40B2"/>
    <w:rsid w:val="004E41BB"/>
    <w:rsid w:val="004E546D"/>
    <w:rsid w:val="00510B09"/>
    <w:rsid w:val="005427B5"/>
    <w:rsid w:val="0054522B"/>
    <w:rsid w:val="00564387"/>
    <w:rsid w:val="00592CF1"/>
    <w:rsid w:val="005A19E4"/>
    <w:rsid w:val="005B0D60"/>
    <w:rsid w:val="005C186D"/>
    <w:rsid w:val="005E0306"/>
    <w:rsid w:val="0061392F"/>
    <w:rsid w:val="00617C16"/>
    <w:rsid w:val="00627FB7"/>
    <w:rsid w:val="0063159D"/>
    <w:rsid w:val="00644603"/>
    <w:rsid w:val="00655B3A"/>
    <w:rsid w:val="00665014"/>
    <w:rsid w:val="00665A49"/>
    <w:rsid w:val="00690F73"/>
    <w:rsid w:val="006A4D19"/>
    <w:rsid w:val="006A7B17"/>
    <w:rsid w:val="006B15C2"/>
    <w:rsid w:val="006B3390"/>
    <w:rsid w:val="006F59F1"/>
    <w:rsid w:val="00724A0B"/>
    <w:rsid w:val="00724CAC"/>
    <w:rsid w:val="00732AEB"/>
    <w:rsid w:val="00735D0F"/>
    <w:rsid w:val="00746478"/>
    <w:rsid w:val="00755415"/>
    <w:rsid w:val="00755585"/>
    <w:rsid w:val="00793B20"/>
    <w:rsid w:val="007A1D63"/>
    <w:rsid w:val="007B79B2"/>
    <w:rsid w:val="007D50AB"/>
    <w:rsid w:val="007F056C"/>
    <w:rsid w:val="007F61FA"/>
    <w:rsid w:val="00800F54"/>
    <w:rsid w:val="00846D94"/>
    <w:rsid w:val="0088073A"/>
    <w:rsid w:val="00897972"/>
    <w:rsid w:val="008A017D"/>
    <w:rsid w:val="008A487A"/>
    <w:rsid w:val="008A5F18"/>
    <w:rsid w:val="008B3634"/>
    <w:rsid w:val="008C2BA9"/>
    <w:rsid w:val="008D0812"/>
    <w:rsid w:val="008D095D"/>
    <w:rsid w:val="008D1CBB"/>
    <w:rsid w:val="008D48E4"/>
    <w:rsid w:val="008F0376"/>
    <w:rsid w:val="008F3CDC"/>
    <w:rsid w:val="008F7485"/>
    <w:rsid w:val="00926E14"/>
    <w:rsid w:val="0093514F"/>
    <w:rsid w:val="00950CEE"/>
    <w:rsid w:val="009C039E"/>
    <w:rsid w:val="009C0737"/>
    <w:rsid w:val="009D038B"/>
    <w:rsid w:val="009D5B41"/>
    <w:rsid w:val="009E593F"/>
    <w:rsid w:val="009E6E27"/>
    <w:rsid w:val="009F7419"/>
    <w:rsid w:val="00A05A52"/>
    <w:rsid w:val="00A16333"/>
    <w:rsid w:val="00A201D0"/>
    <w:rsid w:val="00A20C9A"/>
    <w:rsid w:val="00A21F82"/>
    <w:rsid w:val="00A30367"/>
    <w:rsid w:val="00A63332"/>
    <w:rsid w:val="00A65417"/>
    <w:rsid w:val="00A739E0"/>
    <w:rsid w:val="00A943AB"/>
    <w:rsid w:val="00AB6809"/>
    <w:rsid w:val="00AF5559"/>
    <w:rsid w:val="00B00DF2"/>
    <w:rsid w:val="00B133B4"/>
    <w:rsid w:val="00B1604F"/>
    <w:rsid w:val="00B41004"/>
    <w:rsid w:val="00B43013"/>
    <w:rsid w:val="00B47937"/>
    <w:rsid w:val="00B5503B"/>
    <w:rsid w:val="00B71333"/>
    <w:rsid w:val="00B801A0"/>
    <w:rsid w:val="00B968A1"/>
    <w:rsid w:val="00BA010D"/>
    <w:rsid w:val="00BB1CD5"/>
    <w:rsid w:val="00BC45C1"/>
    <w:rsid w:val="00BC60EF"/>
    <w:rsid w:val="00BD5407"/>
    <w:rsid w:val="00BE4894"/>
    <w:rsid w:val="00C014BE"/>
    <w:rsid w:val="00C1371D"/>
    <w:rsid w:val="00C36FB2"/>
    <w:rsid w:val="00C724CA"/>
    <w:rsid w:val="00C86693"/>
    <w:rsid w:val="00CA1A96"/>
    <w:rsid w:val="00D14EC8"/>
    <w:rsid w:val="00D228E1"/>
    <w:rsid w:val="00D47563"/>
    <w:rsid w:val="00D7705F"/>
    <w:rsid w:val="00D95DC7"/>
    <w:rsid w:val="00DA34ED"/>
    <w:rsid w:val="00DC0E88"/>
    <w:rsid w:val="00DD1080"/>
    <w:rsid w:val="00DD5BCD"/>
    <w:rsid w:val="00DE44BA"/>
    <w:rsid w:val="00E13B68"/>
    <w:rsid w:val="00E22B7C"/>
    <w:rsid w:val="00E24419"/>
    <w:rsid w:val="00E301E1"/>
    <w:rsid w:val="00E52397"/>
    <w:rsid w:val="00E63E55"/>
    <w:rsid w:val="00E7249E"/>
    <w:rsid w:val="00E742D6"/>
    <w:rsid w:val="00E82A10"/>
    <w:rsid w:val="00E84030"/>
    <w:rsid w:val="00E85730"/>
    <w:rsid w:val="00E924ED"/>
    <w:rsid w:val="00E93E27"/>
    <w:rsid w:val="00EC4ED3"/>
    <w:rsid w:val="00EC5453"/>
    <w:rsid w:val="00EE7B24"/>
    <w:rsid w:val="00EF0780"/>
    <w:rsid w:val="00F12BDA"/>
    <w:rsid w:val="00F13FCF"/>
    <w:rsid w:val="00F343C7"/>
    <w:rsid w:val="00F56B38"/>
    <w:rsid w:val="00F60383"/>
    <w:rsid w:val="00F65836"/>
    <w:rsid w:val="00F73308"/>
    <w:rsid w:val="00F80AC4"/>
    <w:rsid w:val="00F815D0"/>
    <w:rsid w:val="00F86836"/>
    <w:rsid w:val="00F9023D"/>
    <w:rsid w:val="00F9765A"/>
    <w:rsid w:val="00FB303A"/>
    <w:rsid w:val="00FB5A12"/>
    <w:rsid w:val="00FC2598"/>
    <w:rsid w:val="00FD5645"/>
    <w:rsid w:val="00FD582E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8D97"/>
  <w15:docId w15:val="{92A598CA-7285-4614-BCBE-B0E46608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5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1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14bold">
    <w:name w:val="Calibri 14 bold"/>
    <w:basedOn w:val="DefaultParagraphFont"/>
    <w:uiPriority w:val="1"/>
    <w:rsid w:val="00485484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8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A9"/>
  </w:style>
  <w:style w:type="paragraph" w:styleId="Footer">
    <w:name w:val="footer"/>
    <w:basedOn w:val="Normal"/>
    <w:link w:val="FooterChar"/>
    <w:uiPriority w:val="99"/>
    <w:unhideWhenUsed/>
    <w:rsid w:val="0028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A9"/>
  </w:style>
  <w:style w:type="paragraph" w:styleId="BalloonText">
    <w:name w:val="Balloon Text"/>
    <w:basedOn w:val="Normal"/>
    <w:link w:val="BalloonTextChar"/>
    <w:uiPriority w:val="99"/>
    <w:semiHidden/>
    <w:unhideWhenUsed/>
    <w:rsid w:val="002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14A9"/>
    <w:rPr>
      <w:color w:val="808080"/>
    </w:rPr>
  </w:style>
  <w:style w:type="character" w:customStyle="1" w:styleId="Calibri12">
    <w:name w:val="Calibri 12"/>
    <w:basedOn w:val="DefaultParagraphFont"/>
    <w:uiPriority w:val="1"/>
    <w:rsid w:val="00746478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460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7972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B7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1D63"/>
    <w:rPr>
      <w:rFonts w:asciiTheme="majorHAnsi" w:eastAsiaTheme="majorEastAsia" w:hAnsiTheme="majorHAnsi" w:cstheme="majorBidi"/>
      <w:color w:val="365F91" w:themeColor="accent1" w:themeShade="BF"/>
      <w:sz w:val="3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8669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592CF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159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634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755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6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901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4E40B2"/>
    <w:rPr>
      <w:b/>
      <w:bCs/>
    </w:rPr>
  </w:style>
  <w:style w:type="table" w:styleId="TableGrid">
    <w:name w:val="Table Grid"/>
    <w:basedOn w:val="TableNormal"/>
    <w:uiPriority w:val="59"/>
    <w:rsid w:val="009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EBE\CloudStation\Jyllinge%20Sejlklub\Bestyrelse\JS%20Dokument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73A1-953F-470B-9AB5-0E8A0CDB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 Dokumentskabelon.dotx</Template>
  <TotalTime>150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Bergen</dc:creator>
  <cp:lastModifiedBy>Kristian Eskemose Bergen</cp:lastModifiedBy>
  <cp:revision>6</cp:revision>
  <cp:lastPrinted>2021-03-09T21:12:00Z</cp:lastPrinted>
  <dcterms:created xsi:type="dcterms:W3CDTF">2021-03-08T21:43:00Z</dcterms:created>
  <dcterms:modified xsi:type="dcterms:W3CDTF">2021-03-09T21:46:00Z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5dd532-5a22-4494-967f-5e9ba2377341_Enabled">
    <vt:lpwstr>true</vt:lpwstr>
  </property>
  <property fmtid="{D5CDD505-2E9C-101B-9397-08002B2CF9AE}" pid="3" name="MSIP_Label_905dd532-5a22-4494-967f-5e9ba2377341_SetDate">
    <vt:lpwstr>2019-11-04T09:02:54Z</vt:lpwstr>
  </property>
  <property fmtid="{D5CDD505-2E9C-101B-9397-08002B2CF9AE}" pid="4" name="MSIP_Label_905dd532-5a22-4494-967f-5e9ba2377341_Method">
    <vt:lpwstr>Privileged</vt:lpwstr>
  </property>
  <property fmtid="{D5CDD505-2E9C-101B-9397-08002B2CF9AE}" pid="5" name="MSIP_Label_905dd532-5a22-4494-967f-5e9ba2377341_Name">
    <vt:lpwstr>Auditdata Public</vt:lpwstr>
  </property>
  <property fmtid="{D5CDD505-2E9C-101B-9397-08002B2CF9AE}" pid="6" name="MSIP_Label_905dd532-5a22-4494-967f-5e9ba2377341_SiteId">
    <vt:lpwstr>76d4630d-ffb0-41b8-9be1-6d5999a8cf42</vt:lpwstr>
  </property>
  <property fmtid="{D5CDD505-2E9C-101B-9397-08002B2CF9AE}" pid="7" name="MSIP_Label_905dd532-5a22-4494-967f-5e9ba2377341_ActionId">
    <vt:lpwstr>93535a58-30f6-470a-96c6-0000849be963</vt:lpwstr>
  </property>
  <property fmtid="{D5CDD505-2E9C-101B-9397-08002B2CF9AE}" pid="8" name="MSIP_Label_905dd532-5a22-4494-967f-5e9ba2377341_ContentBits">
    <vt:lpwstr>0</vt:lpwstr>
  </property>
</Properties>
</file>